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220F" w14:textId="3660EE92" w:rsidR="006F222C" w:rsidRPr="00D1316E" w:rsidRDefault="006F222C" w:rsidP="00A759E6">
      <w:pPr>
        <w:rPr>
          <w:rFonts w:ascii="Arial" w:hAnsi="Arial" w:cs="Arial"/>
          <w:b/>
          <w:bCs/>
          <w:sz w:val="24"/>
          <w:szCs w:val="24"/>
          <w:u w:val="single"/>
        </w:rPr>
      </w:pPr>
      <w:r w:rsidRPr="00D1316E">
        <w:rPr>
          <w:rFonts w:ascii="Arial" w:hAnsi="Arial" w:cs="Arial"/>
          <w:b/>
          <w:bCs/>
          <w:sz w:val="24"/>
          <w:szCs w:val="24"/>
          <w:u w:val="single"/>
        </w:rPr>
        <w:t>Statement from Blaenavon Town Council</w:t>
      </w:r>
    </w:p>
    <w:p w14:paraId="0FFA5C5D" w14:textId="77777777" w:rsidR="006F222C" w:rsidRPr="006F222C" w:rsidRDefault="006F222C" w:rsidP="00A759E6">
      <w:pPr>
        <w:jc w:val="both"/>
        <w:rPr>
          <w:rFonts w:ascii="Arial" w:hAnsi="Arial" w:cs="Arial"/>
        </w:rPr>
      </w:pPr>
      <w:r w:rsidRPr="006F222C">
        <w:rPr>
          <w:rFonts w:ascii="Arial" w:hAnsi="Arial" w:cs="Arial"/>
        </w:rPr>
        <w:t>Blaenavon Town Council is aware of recent online posts concerning staffing arrangements within the Council. The Council fully accepts that residents have a right to scrutinise how public money is spent and how local services are managed. Openness and accountability are central to good local governance, and the Council welcomes informed discussion based on fact.</w:t>
      </w:r>
    </w:p>
    <w:p w14:paraId="78348BE1" w14:textId="4EBCFD25" w:rsidR="00D1316E" w:rsidRPr="006F222C" w:rsidRDefault="006F222C" w:rsidP="00A759E6">
      <w:pPr>
        <w:jc w:val="both"/>
        <w:rPr>
          <w:rFonts w:ascii="Arial" w:hAnsi="Arial" w:cs="Arial"/>
        </w:rPr>
      </w:pPr>
      <w:r w:rsidRPr="006F222C">
        <w:rPr>
          <w:rFonts w:ascii="Arial" w:hAnsi="Arial" w:cs="Arial"/>
        </w:rPr>
        <w:t xml:space="preserve">However, this right to scrutiny must be exercised responsibly. The Council, as an employer, has a </w:t>
      </w:r>
      <w:r w:rsidRPr="006F222C">
        <w:rPr>
          <w:rFonts w:ascii="Arial" w:hAnsi="Arial" w:cs="Arial"/>
          <w:b/>
          <w:bCs/>
        </w:rPr>
        <w:t>legal duty of care</w:t>
      </w:r>
      <w:r w:rsidRPr="006F222C">
        <w:rPr>
          <w:rFonts w:ascii="Arial" w:hAnsi="Arial" w:cs="Arial"/>
        </w:rPr>
        <w:t xml:space="preserve"> towards its employees and is required by law to protect their personal information, dignity, and wellbeing at work. Public comment that identifies or targets individual members of staff </w:t>
      </w:r>
      <w:r w:rsidRPr="002D6382">
        <w:rPr>
          <w:rFonts w:ascii="Arial" w:hAnsi="Arial" w:cs="Arial"/>
        </w:rPr>
        <w:t>r</w:t>
      </w:r>
      <w:r w:rsidRPr="006F222C">
        <w:rPr>
          <w:rFonts w:ascii="Arial" w:hAnsi="Arial" w:cs="Arial"/>
        </w:rPr>
        <w:t>isk</w:t>
      </w:r>
      <w:r w:rsidRPr="002D6382">
        <w:rPr>
          <w:rFonts w:ascii="Arial" w:hAnsi="Arial" w:cs="Arial"/>
        </w:rPr>
        <w:t>s</w:t>
      </w:r>
      <w:r w:rsidRPr="006F222C">
        <w:rPr>
          <w:rFonts w:ascii="Arial" w:hAnsi="Arial" w:cs="Arial"/>
        </w:rPr>
        <w:t xml:space="preserve"> causing harm, and may, in some cases, raise legal issues relating to harassment</w:t>
      </w:r>
      <w:r w:rsidR="00784AD0" w:rsidRPr="002D6382">
        <w:rPr>
          <w:rFonts w:ascii="Arial" w:hAnsi="Arial" w:cs="Arial"/>
        </w:rPr>
        <w:t>, data protection,</w:t>
      </w:r>
      <w:r w:rsidRPr="006F222C">
        <w:rPr>
          <w:rFonts w:ascii="Arial" w:hAnsi="Arial" w:cs="Arial"/>
        </w:rPr>
        <w:t xml:space="preserve"> or defamation.</w:t>
      </w:r>
    </w:p>
    <w:p w14:paraId="6EA2216E" w14:textId="10C3A1F4" w:rsidR="006F222C" w:rsidRPr="006F222C" w:rsidRDefault="006F222C" w:rsidP="00A759E6">
      <w:pPr>
        <w:jc w:val="both"/>
        <w:rPr>
          <w:rFonts w:ascii="Arial" w:hAnsi="Arial" w:cs="Arial"/>
        </w:rPr>
      </w:pPr>
      <w:r w:rsidRPr="006F222C">
        <w:rPr>
          <w:rFonts w:ascii="Arial" w:hAnsi="Arial" w:cs="Arial"/>
        </w:rPr>
        <w:t xml:space="preserve">Information shared publicly should therefore be fair, accurate, and respectful. The Council supports open communication but cannot ignore the </w:t>
      </w:r>
      <w:r w:rsidRPr="002D6382">
        <w:rPr>
          <w:rFonts w:ascii="Arial" w:hAnsi="Arial" w:cs="Arial"/>
        </w:rPr>
        <w:t>real</w:t>
      </w:r>
      <w:r w:rsidRPr="006F222C">
        <w:rPr>
          <w:rFonts w:ascii="Arial" w:hAnsi="Arial" w:cs="Arial"/>
        </w:rPr>
        <w:t xml:space="preserve"> harm caused by the spread of misinformation or speculation about individual employees. Misleading or selective statements, particularly when circulated on social media, can damage trust, create unnecessary hostility, and undermine confidence in both the Council and its workforce.</w:t>
      </w:r>
    </w:p>
    <w:p w14:paraId="5CE96DFF" w14:textId="77777777" w:rsidR="006F222C" w:rsidRPr="006F222C" w:rsidRDefault="006F222C" w:rsidP="00A759E6">
      <w:pPr>
        <w:jc w:val="both"/>
        <w:rPr>
          <w:rFonts w:ascii="Arial" w:hAnsi="Arial" w:cs="Arial"/>
        </w:rPr>
      </w:pPr>
      <w:r w:rsidRPr="006F222C">
        <w:rPr>
          <w:rFonts w:ascii="Arial" w:hAnsi="Arial" w:cs="Arial"/>
        </w:rPr>
        <w:t>To ensure residents have access to accurate information, the following details are provided for clarity.</w:t>
      </w:r>
    </w:p>
    <w:p w14:paraId="541811D0" w14:textId="4CC9F61C" w:rsidR="006F222C" w:rsidRPr="00D1316E" w:rsidRDefault="00A759E6" w:rsidP="00A759E6">
      <w:pPr>
        <w:jc w:val="both"/>
        <w:rPr>
          <w:rFonts w:ascii="Arial" w:hAnsi="Arial" w:cs="Arial"/>
          <w:b/>
          <w:bCs/>
          <w:u w:val="single"/>
        </w:rPr>
      </w:pPr>
      <w:r w:rsidRPr="00D1316E">
        <w:rPr>
          <w:rFonts w:ascii="Arial" w:hAnsi="Arial" w:cs="Arial"/>
          <w:b/>
          <w:bCs/>
          <w:u w:val="single"/>
        </w:rPr>
        <w:t xml:space="preserve">Role of </w:t>
      </w:r>
      <w:r w:rsidR="006F222C" w:rsidRPr="00D1316E">
        <w:rPr>
          <w:rFonts w:ascii="Arial" w:hAnsi="Arial" w:cs="Arial"/>
          <w:b/>
          <w:bCs/>
          <w:u w:val="single"/>
        </w:rPr>
        <w:t>Councillors</w:t>
      </w:r>
    </w:p>
    <w:p w14:paraId="128413BD" w14:textId="5D8E0CF1" w:rsidR="008F2884" w:rsidRPr="002D6382" w:rsidRDefault="008F2884" w:rsidP="00A759E6">
      <w:pPr>
        <w:jc w:val="both"/>
        <w:rPr>
          <w:rFonts w:ascii="Arial" w:hAnsi="Arial" w:cs="Arial"/>
        </w:rPr>
      </w:pPr>
      <w:r w:rsidRPr="002D6382">
        <w:rPr>
          <w:rFonts w:ascii="Arial" w:hAnsi="Arial" w:cs="Arial"/>
        </w:rPr>
        <w:t>Blaenavon Town Council currently has 12 members. Councillors set the Council’s overall direction and budget, make policy decisions, and are accountable to the electorate at local elections. The last local elections took place in May 2022, with the next scheduled for May 2027.</w:t>
      </w:r>
    </w:p>
    <w:p w14:paraId="0055680C" w14:textId="1813B412" w:rsidR="006F222C" w:rsidRPr="006F222C" w:rsidRDefault="00A759E6" w:rsidP="00A759E6">
      <w:pPr>
        <w:jc w:val="both"/>
        <w:rPr>
          <w:rFonts w:ascii="Arial" w:hAnsi="Arial" w:cs="Arial"/>
        </w:rPr>
      </w:pPr>
      <w:r>
        <w:rPr>
          <w:rFonts w:ascii="Arial" w:hAnsi="Arial" w:cs="Arial"/>
        </w:rPr>
        <w:t>P</w:t>
      </w:r>
      <w:r w:rsidR="002D6382" w:rsidRPr="002D6382">
        <w:rPr>
          <w:rFonts w:ascii="Arial" w:hAnsi="Arial" w:cs="Arial"/>
        </w:rPr>
        <w:t>olitically</w:t>
      </w:r>
      <w:r w:rsidR="00902E0A">
        <w:rPr>
          <w:rFonts w:ascii="Arial" w:hAnsi="Arial" w:cs="Arial"/>
        </w:rPr>
        <w:t xml:space="preserve">, the Council </w:t>
      </w:r>
      <w:r w:rsidR="00E41AA6">
        <w:rPr>
          <w:rFonts w:ascii="Arial" w:hAnsi="Arial" w:cs="Arial"/>
        </w:rPr>
        <w:t>is</w:t>
      </w:r>
      <w:r w:rsidR="006F222C" w:rsidRPr="006F222C">
        <w:rPr>
          <w:rFonts w:ascii="Arial" w:hAnsi="Arial" w:cs="Arial"/>
        </w:rPr>
        <w:t xml:space="preserve"> under </w:t>
      </w:r>
      <w:r w:rsidR="006F222C" w:rsidRPr="006F222C">
        <w:rPr>
          <w:rFonts w:ascii="Arial" w:hAnsi="Arial" w:cs="Arial"/>
          <w:b/>
          <w:bCs/>
        </w:rPr>
        <w:t>No Overall Control</w:t>
      </w:r>
      <w:r w:rsidR="006F222C" w:rsidRPr="006F222C">
        <w:rPr>
          <w:rFonts w:ascii="Arial" w:hAnsi="Arial" w:cs="Arial"/>
        </w:rPr>
        <w:t xml:space="preserve"> (NOC) and consists of seven </w:t>
      </w:r>
      <w:r w:rsidRPr="006F222C">
        <w:rPr>
          <w:rFonts w:ascii="Arial" w:hAnsi="Arial" w:cs="Arial"/>
        </w:rPr>
        <w:t>independent</w:t>
      </w:r>
      <w:r w:rsidR="006F222C" w:rsidRPr="006F222C">
        <w:rPr>
          <w:rFonts w:ascii="Arial" w:hAnsi="Arial" w:cs="Arial"/>
        </w:rPr>
        <w:t xml:space="preserve"> councillors and five Welsh Labour councillors</w:t>
      </w:r>
      <w:r w:rsidR="00E41AA6">
        <w:rPr>
          <w:rFonts w:ascii="Arial" w:hAnsi="Arial" w:cs="Arial"/>
        </w:rPr>
        <w:t>.</w:t>
      </w:r>
      <w:r w:rsidR="006F222C" w:rsidRPr="006F222C">
        <w:rPr>
          <w:rFonts w:ascii="Arial" w:hAnsi="Arial" w:cs="Arial"/>
        </w:rPr>
        <w:t xml:space="preserve"> In practice, Blaenavon Town Council does not operate along party-political lines, and members of all political views work collaboratively. The Counci</w:t>
      </w:r>
      <w:r>
        <w:rPr>
          <w:rFonts w:ascii="Arial" w:hAnsi="Arial" w:cs="Arial"/>
        </w:rPr>
        <w:t>l</w:t>
      </w:r>
      <w:r w:rsidR="006F222C" w:rsidRPr="006F222C">
        <w:rPr>
          <w:rFonts w:ascii="Arial" w:hAnsi="Arial" w:cs="Arial"/>
        </w:rPr>
        <w:t xml:space="preserve"> has a zero-tolerance approach to</w:t>
      </w:r>
      <w:r w:rsidR="008F2884" w:rsidRPr="002D6382">
        <w:rPr>
          <w:rFonts w:ascii="Arial" w:hAnsi="Arial" w:cs="Arial"/>
        </w:rPr>
        <w:t>wards</w:t>
      </w:r>
      <w:r w:rsidR="006F222C" w:rsidRPr="006F222C">
        <w:rPr>
          <w:rFonts w:ascii="Arial" w:hAnsi="Arial" w:cs="Arial"/>
        </w:rPr>
        <w:t xml:space="preserve"> bullying and harassment and has adopted the </w:t>
      </w:r>
      <w:hyperlink r:id="rId5" w:history="1">
        <w:r w:rsidR="006F222C" w:rsidRPr="006F222C">
          <w:rPr>
            <w:rStyle w:val="Hyperlink"/>
            <w:rFonts w:ascii="Arial" w:hAnsi="Arial" w:cs="Arial"/>
          </w:rPr>
          <w:t>Civility and Respect Pledge</w:t>
        </w:r>
      </w:hyperlink>
      <w:r w:rsidR="006F222C" w:rsidRPr="006F222C">
        <w:rPr>
          <w:rFonts w:ascii="Arial" w:hAnsi="Arial" w:cs="Arial"/>
        </w:rPr>
        <w:t>.</w:t>
      </w:r>
    </w:p>
    <w:p w14:paraId="69C06988" w14:textId="3DA660C0" w:rsidR="00A759E6" w:rsidRPr="00D1316E" w:rsidRDefault="00A759E6" w:rsidP="00A759E6">
      <w:pPr>
        <w:jc w:val="both"/>
        <w:rPr>
          <w:rFonts w:ascii="Arial" w:hAnsi="Arial" w:cs="Arial"/>
          <w:b/>
          <w:bCs/>
          <w:u w:val="single"/>
        </w:rPr>
      </w:pPr>
      <w:r w:rsidRPr="00D1316E">
        <w:rPr>
          <w:rFonts w:ascii="Arial" w:hAnsi="Arial" w:cs="Arial"/>
          <w:b/>
          <w:bCs/>
          <w:u w:val="single"/>
        </w:rPr>
        <w:t>Payments to Councillors</w:t>
      </w:r>
    </w:p>
    <w:p w14:paraId="6785431D" w14:textId="7AF37AF1" w:rsidR="006F222C" w:rsidRPr="006F222C" w:rsidRDefault="00A759E6" w:rsidP="00A759E6">
      <w:pPr>
        <w:jc w:val="both"/>
        <w:rPr>
          <w:rFonts w:ascii="Arial" w:hAnsi="Arial" w:cs="Arial"/>
        </w:rPr>
      </w:pPr>
      <w:r>
        <w:rPr>
          <w:rFonts w:ascii="Arial" w:hAnsi="Arial" w:cs="Arial"/>
        </w:rPr>
        <w:t xml:space="preserve">Blaenavon </w:t>
      </w:r>
      <w:r w:rsidR="006F222C" w:rsidRPr="006F222C">
        <w:rPr>
          <w:rFonts w:ascii="Arial" w:hAnsi="Arial" w:cs="Arial"/>
        </w:rPr>
        <w:t xml:space="preserve">Town Councillors, unlike Torfaen County Borough Councillors, do not receive a salary. They are entitled to a small annual allowance of £156 to assist with expenses and £52 for stationery. The Mayor and Deputy Mayor may also receive an additional civic dignitary allowance of £1,500 and £500 respectively for their additional duties, though this is sometimes </w:t>
      </w:r>
      <w:r w:rsidR="00784AD0" w:rsidRPr="002D6382">
        <w:rPr>
          <w:rFonts w:ascii="Arial" w:hAnsi="Arial" w:cs="Arial"/>
        </w:rPr>
        <w:t xml:space="preserve">voluntarily </w:t>
      </w:r>
      <w:r w:rsidR="006F222C" w:rsidRPr="006F222C">
        <w:rPr>
          <w:rFonts w:ascii="Arial" w:hAnsi="Arial" w:cs="Arial"/>
        </w:rPr>
        <w:t>waived.</w:t>
      </w:r>
    </w:p>
    <w:p w14:paraId="7F0C370F" w14:textId="314D0DD5" w:rsidR="006F222C" w:rsidRPr="002D6382" w:rsidRDefault="006F222C" w:rsidP="00A759E6">
      <w:pPr>
        <w:jc w:val="both"/>
        <w:rPr>
          <w:rFonts w:ascii="Arial" w:hAnsi="Arial" w:cs="Arial"/>
        </w:rPr>
      </w:pPr>
      <w:r w:rsidRPr="006F222C">
        <w:rPr>
          <w:rFonts w:ascii="Arial" w:hAnsi="Arial" w:cs="Arial"/>
        </w:rPr>
        <w:t xml:space="preserve">The combined cost of all payments to Blaenavon Town Councillors in 2024/25, including travel expenses, was </w:t>
      </w:r>
      <w:hyperlink r:id="rId6" w:history="1">
        <w:r w:rsidRPr="006F222C">
          <w:rPr>
            <w:rStyle w:val="Hyperlink"/>
            <w:rFonts w:ascii="Arial" w:hAnsi="Arial" w:cs="Arial"/>
            <w:b/>
            <w:bCs/>
          </w:rPr>
          <w:t>£2,696.12</w:t>
        </w:r>
      </w:hyperlink>
      <w:r w:rsidRPr="006F222C">
        <w:rPr>
          <w:rFonts w:ascii="Arial" w:hAnsi="Arial" w:cs="Arial"/>
        </w:rPr>
        <w:t>.</w:t>
      </w:r>
    </w:p>
    <w:p w14:paraId="7E6C968F" w14:textId="5733F35E" w:rsidR="006F222C" w:rsidRPr="006F222C" w:rsidRDefault="006F222C" w:rsidP="00A759E6">
      <w:pPr>
        <w:jc w:val="both"/>
        <w:rPr>
          <w:rFonts w:ascii="Arial" w:hAnsi="Arial" w:cs="Arial"/>
        </w:rPr>
      </w:pPr>
      <w:r w:rsidRPr="006F222C">
        <w:rPr>
          <w:rFonts w:ascii="Arial" w:hAnsi="Arial" w:cs="Arial"/>
        </w:rPr>
        <w:t xml:space="preserve">For comparison, the equivalent figures were </w:t>
      </w:r>
      <w:r w:rsidRPr="006F222C">
        <w:rPr>
          <w:rFonts w:ascii="Arial" w:hAnsi="Arial" w:cs="Arial"/>
          <w:b/>
          <w:bCs/>
        </w:rPr>
        <w:t>£9,244</w:t>
      </w:r>
      <w:r w:rsidRPr="006F222C">
        <w:rPr>
          <w:rFonts w:ascii="Arial" w:hAnsi="Arial" w:cs="Arial"/>
        </w:rPr>
        <w:t xml:space="preserve"> for Pontypool Community Council and </w:t>
      </w:r>
      <w:r w:rsidRPr="006F222C">
        <w:rPr>
          <w:rFonts w:ascii="Arial" w:hAnsi="Arial" w:cs="Arial"/>
          <w:b/>
          <w:bCs/>
        </w:rPr>
        <w:t>£9,160</w:t>
      </w:r>
      <w:r w:rsidRPr="006F222C">
        <w:rPr>
          <w:rFonts w:ascii="Arial" w:hAnsi="Arial" w:cs="Arial"/>
        </w:rPr>
        <w:t xml:space="preserve"> for Cwmbran Community Council (2023/24).</w:t>
      </w:r>
    </w:p>
    <w:p w14:paraId="5047BE45" w14:textId="12E727BC" w:rsidR="006D7591" w:rsidRDefault="008F2884" w:rsidP="00A759E6">
      <w:pPr>
        <w:jc w:val="both"/>
        <w:rPr>
          <w:rFonts w:ascii="Arial" w:hAnsi="Arial" w:cs="Arial"/>
        </w:rPr>
      </w:pPr>
      <w:r w:rsidRPr="002D6382">
        <w:rPr>
          <w:rFonts w:ascii="Arial" w:hAnsi="Arial" w:cs="Arial"/>
        </w:rPr>
        <w:t>Information on the remuneration of Torfaen County Borough Councillors, including the three Blaenavon Ward Councillors, is publicly available</w:t>
      </w:r>
      <w:r w:rsidR="006F222C" w:rsidRPr="006F222C">
        <w:rPr>
          <w:rFonts w:ascii="Arial" w:hAnsi="Arial" w:cs="Arial"/>
        </w:rPr>
        <w:t xml:space="preserve"> on the </w:t>
      </w:r>
      <w:hyperlink r:id="rId7" w:history="1">
        <w:r w:rsidR="006F222C" w:rsidRPr="006F222C">
          <w:rPr>
            <w:rStyle w:val="Hyperlink"/>
            <w:rFonts w:ascii="Arial" w:hAnsi="Arial" w:cs="Arial"/>
          </w:rPr>
          <w:t>Torfaen County Borough Council website</w:t>
        </w:r>
      </w:hyperlink>
      <w:r w:rsidR="006F222C" w:rsidRPr="006F222C">
        <w:rPr>
          <w:rFonts w:ascii="Arial" w:hAnsi="Arial" w:cs="Arial"/>
        </w:rPr>
        <w:t>.</w:t>
      </w:r>
    </w:p>
    <w:p w14:paraId="21E7A54B" w14:textId="77777777" w:rsidR="00D1316E" w:rsidRDefault="00D1316E" w:rsidP="00A759E6">
      <w:pPr>
        <w:jc w:val="both"/>
        <w:rPr>
          <w:rFonts w:ascii="Arial" w:hAnsi="Arial" w:cs="Arial"/>
        </w:rPr>
      </w:pPr>
    </w:p>
    <w:p w14:paraId="3DB4F591" w14:textId="77777777" w:rsidR="00260012" w:rsidRPr="00260012" w:rsidRDefault="00260012" w:rsidP="00260012">
      <w:pPr>
        <w:spacing w:after="0"/>
        <w:jc w:val="both"/>
        <w:rPr>
          <w:rFonts w:ascii="Arial" w:hAnsi="Arial" w:cs="Arial"/>
        </w:rPr>
      </w:pPr>
    </w:p>
    <w:p w14:paraId="53BC1FFF" w14:textId="7F0570C2" w:rsidR="00784AD0" w:rsidRPr="00D1316E" w:rsidRDefault="00784AD0" w:rsidP="00A759E6">
      <w:pPr>
        <w:jc w:val="both"/>
        <w:rPr>
          <w:rFonts w:ascii="Arial" w:hAnsi="Arial" w:cs="Arial"/>
          <w:b/>
          <w:bCs/>
          <w:u w:val="single"/>
        </w:rPr>
      </w:pPr>
      <w:r w:rsidRPr="00D1316E">
        <w:rPr>
          <w:rFonts w:ascii="Arial" w:hAnsi="Arial" w:cs="Arial"/>
          <w:b/>
          <w:bCs/>
          <w:u w:val="single"/>
        </w:rPr>
        <w:t>Staffing and Salaries</w:t>
      </w:r>
    </w:p>
    <w:p w14:paraId="73245233" w14:textId="1D2F05E0" w:rsidR="00784AD0" w:rsidRPr="00784AD0" w:rsidRDefault="00784AD0" w:rsidP="00A759E6">
      <w:pPr>
        <w:jc w:val="both"/>
        <w:rPr>
          <w:rFonts w:ascii="Arial" w:hAnsi="Arial" w:cs="Arial"/>
        </w:rPr>
      </w:pPr>
      <w:r w:rsidRPr="00784AD0">
        <w:rPr>
          <w:rFonts w:ascii="Arial" w:hAnsi="Arial" w:cs="Arial"/>
        </w:rPr>
        <w:t>Like nearly all town and community councils, Blaenavon Town Council employs staff</w:t>
      </w:r>
      <w:r w:rsidR="008F2884" w:rsidRPr="002D6382">
        <w:rPr>
          <w:rFonts w:ascii="Arial" w:hAnsi="Arial" w:cs="Arial"/>
        </w:rPr>
        <w:t xml:space="preserve"> - </w:t>
      </w:r>
      <w:r w:rsidRPr="00784AD0">
        <w:rPr>
          <w:rFonts w:ascii="Arial" w:hAnsi="Arial" w:cs="Arial"/>
        </w:rPr>
        <w:t xml:space="preserve">known as </w:t>
      </w:r>
      <w:r w:rsidRPr="00784AD0">
        <w:rPr>
          <w:rFonts w:ascii="Arial" w:hAnsi="Arial" w:cs="Arial"/>
          <w:b/>
          <w:bCs/>
        </w:rPr>
        <w:t>officers</w:t>
      </w:r>
      <w:r w:rsidR="008F2884" w:rsidRPr="002D6382">
        <w:rPr>
          <w:rFonts w:ascii="Arial" w:hAnsi="Arial" w:cs="Arial"/>
        </w:rPr>
        <w:t xml:space="preserve"> - who manage the Council’s operations and deliver local projects and services.</w:t>
      </w:r>
    </w:p>
    <w:p w14:paraId="43B46C5C" w14:textId="77777777" w:rsidR="002D6382" w:rsidRPr="002D6382" w:rsidRDefault="008F2884" w:rsidP="00A759E6">
      <w:pPr>
        <w:jc w:val="both"/>
        <w:rPr>
          <w:rFonts w:ascii="Arial" w:hAnsi="Arial" w:cs="Arial"/>
        </w:rPr>
      </w:pPr>
      <w:r w:rsidRPr="002D6382">
        <w:rPr>
          <w:rFonts w:ascii="Arial" w:hAnsi="Arial" w:cs="Arial"/>
        </w:rPr>
        <w:t xml:space="preserve">Every council must, by law, appoint a Proper Officer (Clerk) and a Responsible Financial Officer. In Blaenavon, these statutory duties are combined under the title </w:t>
      </w:r>
      <w:r w:rsidRPr="002D6382">
        <w:rPr>
          <w:rFonts w:ascii="Arial" w:hAnsi="Arial" w:cs="Arial"/>
          <w:i/>
          <w:iCs/>
        </w:rPr>
        <w:t>Chief Officer</w:t>
      </w:r>
      <w:r w:rsidRPr="002D6382">
        <w:rPr>
          <w:rFonts w:ascii="Arial" w:hAnsi="Arial" w:cs="Arial"/>
        </w:rPr>
        <w:t xml:space="preserve">, reflecting the </w:t>
      </w:r>
      <w:hyperlink r:id="rId8" w:history="1">
        <w:r w:rsidRPr="002D6382">
          <w:rPr>
            <w:rStyle w:val="Hyperlink"/>
            <w:rFonts w:ascii="Arial" w:hAnsi="Arial" w:cs="Arial"/>
          </w:rPr>
          <w:t>senior administrative and financial responsibilities</w:t>
        </w:r>
      </w:hyperlink>
      <w:r w:rsidRPr="002D6382">
        <w:rPr>
          <w:rFonts w:ascii="Arial" w:hAnsi="Arial" w:cs="Arial"/>
        </w:rPr>
        <w:t xml:space="preserve"> of the role. </w:t>
      </w:r>
    </w:p>
    <w:p w14:paraId="4AD93A35" w14:textId="74C4F9EA" w:rsidR="008F2884" w:rsidRPr="002D6382" w:rsidRDefault="008F2884" w:rsidP="00A759E6">
      <w:pPr>
        <w:jc w:val="both"/>
        <w:rPr>
          <w:rFonts w:ascii="Arial" w:hAnsi="Arial" w:cs="Arial"/>
        </w:rPr>
      </w:pPr>
      <w:r w:rsidRPr="002D6382">
        <w:rPr>
          <w:rFonts w:ascii="Arial" w:hAnsi="Arial" w:cs="Arial"/>
        </w:rPr>
        <w:t>The Council also employs two part-time officers: an Assistant Chief Officer and a Community Wellbeing and Development Officer. Together, they support the management of statutory functions and deliver projects and community initiatives that benefit the town.</w:t>
      </w:r>
    </w:p>
    <w:p w14:paraId="4499B968" w14:textId="77777777" w:rsidR="00784AD0" w:rsidRPr="00784AD0" w:rsidRDefault="00784AD0" w:rsidP="00A759E6">
      <w:pPr>
        <w:jc w:val="both"/>
        <w:rPr>
          <w:rFonts w:ascii="Arial" w:hAnsi="Arial" w:cs="Arial"/>
        </w:rPr>
      </w:pPr>
      <w:r w:rsidRPr="00784AD0">
        <w:rPr>
          <w:rFonts w:ascii="Arial" w:hAnsi="Arial" w:cs="Arial"/>
        </w:rPr>
        <w:t xml:space="preserve">In 2024/25, the Council’s total staffing costs were </w:t>
      </w:r>
      <w:r w:rsidRPr="00784AD0">
        <w:rPr>
          <w:rFonts w:ascii="Arial" w:hAnsi="Arial" w:cs="Arial"/>
          <w:b/>
          <w:bCs/>
        </w:rPr>
        <w:t>£115,373</w:t>
      </w:r>
      <w:r w:rsidRPr="00784AD0">
        <w:rPr>
          <w:rFonts w:ascii="Arial" w:hAnsi="Arial" w:cs="Arial"/>
        </w:rPr>
        <w:t xml:space="preserve">. This figure includes all payments made to and on behalf of employees, such as salaries, National Insurance, pension contributions, and other statutory costs. For context, staff costs in the same period were </w:t>
      </w:r>
      <w:r w:rsidRPr="00784AD0">
        <w:rPr>
          <w:rFonts w:ascii="Arial" w:hAnsi="Arial" w:cs="Arial"/>
          <w:b/>
          <w:bCs/>
        </w:rPr>
        <w:t>£311,275</w:t>
      </w:r>
      <w:r w:rsidRPr="00784AD0">
        <w:rPr>
          <w:rFonts w:ascii="Arial" w:hAnsi="Arial" w:cs="Arial"/>
        </w:rPr>
        <w:t xml:space="preserve"> for Pontypool Community Council and </w:t>
      </w:r>
      <w:r w:rsidRPr="00784AD0">
        <w:rPr>
          <w:rFonts w:ascii="Arial" w:hAnsi="Arial" w:cs="Arial"/>
          <w:b/>
          <w:bCs/>
        </w:rPr>
        <w:t>£350,558</w:t>
      </w:r>
      <w:r w:rsidRPr="00784AD0">
        <w:rPr>
          <w:rFonts w:ascii="Arial" w:hAnsi="Arial" w:cs="Arial"/>
        </w:rPr>
        <w:t xml:space="preserve"> for Cwmbran Community Council.</w:t>
      </w:r>
    </w:p>
    <w:p w14:paraId="586AA7EA" w14:textId="794560D2" w:rsidR="00784AD0" w:rsidRPr="00784AD0" w:rsidRDefault="00784AD0" w:rsidP="00A759E6">
      <w:pPr>
        <w:jc w:val="both"/>
        <w:rPr>
          <w:rFonts w:ascii="Arial" w:hAnsi="Arial" w:cs="Arial"/>
        </w:rPr>
      </w:pPr>
      <w:r w:rsidRPr="00784AD0">
        <w:rPr>
          <w:rFonts w:ascii="Arial" w:hAnsi="Arial" w:cs="Arial"/>
        </w:rPr>
        <w:t xml:space="preserve">All Blaenavon Town Council officers earn below </w:t>
      </w:r>
      <w:r w:rsidRPr="00784AD0">
        <w:rPr>
          <w:rFonts w:ascii="Arial" w:hAnsi="Arial" w:cs="Arial"/>
          <w:b/>
          <w:bCs/>
        </w:rPr>
        <w:t>£50,000 per annum</w:t>
      </w:r>
      <w:r w:rsidRPr="00784AD0">
        <w:rPr>
          <w:rFonts w:ascii="Arial" w:hAnsi="Arial" w:cs="Arial"/>
        </w:rPr>
        <w:t xml:space="preserve">. Under the Freedom of Information Act 2000, individual salaries below this threshold are exempt from disclosure. The Council also has clear obligations under the UK General Data Protection Regulation (UK GDPR) </w:t>
      </w:r>
      <w:r w:rsidR="002D6382" w:rsidRPr="002D6382">
        <w:rPr>
          <w:rFonts w:ascii="Arial" w:hAnsi="Arial" w:cs="Arial"/>
        </w:rPr>
        <w:t xml:space="preserve">and the Data Protection Act 2018 </w:t>
      </w:r>
      <w:r w:rsidRPr="00784AD0">
        <w:rPr>
          <w:rFonts w:ascii="Arial" w:hAnsi="Arial" w:cs="Arial"/>
        </w:rPr>
        <w:t>to protect employees’ personal information.</w:t>
      </w:r>
    </w:p>
    <w:p w14:paraId="0EB8B3BF" w14:textId="3974FE6A" w:rsidR="00784AD0" w:rsidRPr="00784AD0" w:rsidRDefault="002D6382" w:rsidP="00A759E6">
      <w:pPr>
        <w:jc w:val="both"/>
        <w:rPr>
          <w:rFonts w:ascii="Arial" w:hAnsi="Arial" w:cs="Arial"/>
        </w:rPr>
      </w:pPr>
      <w:r w:rsidRPr="002D6382">
        <w:rPr>
          <w:rFonts w:ascii="Arial" w:hAnsi="Arial" w:cs="Arial"/>
        </w:rPr>
        <w:t>C</w:t>
      </w:r>
      <w:r w:rsidR="00784AD0" w:rsidRPr="00784AD0">
        <w:rPr>
          <w:rFonts w:ascii="Arial" w:hAnsi="Arial" w:cs="Arial"/>
        </w:rPr>
        <w:t>laims that Council staff received a 12.5% pay increase in 2024/25 are</w:t>
      </w:r>
      <w:r w:rsidRPr="002D6382">
        <w:rPr>
          <w:rFonts w:ascii="Arial" w:hAnsi="Arial" w:cs="Arial"/>
        </w:rPr>
        <w:t xml:space="preserve"> wholly</w:t>
      </w:r>
      <w:r w:rsidR="00784AD0" w:rsidRPr="00784AD0">
        <w:rPr>
          <w:rFonts w:ascii="Arial" w:hAnsi="Arial" w:cs="Arial"/>
        </w:rPr>
        <w:t xml:space="preserve"> inaccurate. Staff salaries are determined in line with nationally agreed local government pay scales.</w:t>
      </w:r>
    </w:p>
    <w:p w14:paraId="497C9E8A" w14:textId="77777777" w:rsidR="002D6382" w:rsidRPr="00D1316E" w:rsidRDefault="002D6382" w:rsidP="00A759E6">
      <w:pPr>
        <w:jc w:val="both"/>
        <w:rPr>
          <w:rFonts w:ascii="Arial" w:hAnsi="Arial" w:cs="Arial"/>
          <w:b/>
          <w:bCs/>
          <w:u w:val="single"/>
        </w:rPr>
      </w:pPr>
      <w:r w:rsidRPr="00D1316E">
        <w:rPr>
          <w:rFonts w:ascii="Arial" w:hAnsi="Arial" w:cs="Arial"/>
          <w:b/>
          <w:bCs/>
          <w:u w:val="single"/>
        </w:rPr>
        <w:t>Conduct and Respect for Officers</w:t>
      </w:r>
    </w:p>
    <w:p w14:paraId="4CDB0174" w14:textId="77777777" w:rsidR="002D6382" w:rsidRPr="002D6382" w:rsidRDefault="002D6382" w:rsidP="00A759E6">
      <w:pPr>
        <w:jc w:val="both"/>
        <w:rPr>
          <w:rFonts w:ascii="Arial" w:hAnsi="Arial" w:cs="Arial"/>
        </w:rPr>
      </w:pPr>
      <w:r w:rsidRPr="002D6382">
        <w:rPr>
          <w:rFonts w:ascii="Arial" w:hAnsi="Arial" w:cs="Arial"/>
        </w:rPr>
        <w:t xml:space="preserve">Council officers are </w:t>
      </w:r>
      <w:r w:rsidRPr="002D6382">
        <w:rPr>
          <w:rFonts w:ascii="Arial" w:hAnsi="Arial" w:cs="Arial"/>
          <w:b/>
          <w:bCs/>
        </w:rPr>
        <w:t>employees working under contracts of employment</w:t>
      </w:r>
      <w:r w:rsidRPr="002D6382">
        <w:rPr>
          <w:rFonts w:ascii="Arial" w:hAnsi="Arial" w:cs="Arial"/>
        </w:rPr>
        <w:t>. They are not elected representatives and are therefore accountable to the Council as their employer, not to the public. It is unacceptable for officers to be subjected to personal criticism or intrusive comments, whether online or elsewhere.</w:t>
      </w:r>
    </w:p>
    <w:p w14:paraId="08D39982" w14:textId="77777777" w:rsidR="002D6382" w:rsidRPr="002D6382" w:rsidRDefault="002D6382" w:rsidP="00A759E6">
      <w:pPr>
        <w:jc w:val="both"/>
        <w:rPr>
          <w:rFonts w:ascii="Arial" w:hAnsi="Arial" w:cs="Arial"/>
        </w:rPr>
      </w:pPr>
      <w:r w:rsidRPr="002D6382">
        <w:rPr>
          <w:rFonts w:ascii="Arial" w:hAnsi="Arial" w:cs="Arial"/>
        </w:rPr>
        <w:lastRenderedPageBreak/>
        <w:t>Comments about an individual officer’s pay, competence, or character are inappropriate and can cause serious harm to mental health and wellbeing.</w:t>
      </w:r>
    </w:p>
    <w:p w14:paraId="38B4C5F3" w14:textId="431FE34E" w:rsidR="002D6382" w:rsidRPr="002D6382" w:rsidRDefault="002D6382" w:rsidP="00A759E6">
      <w:pPr>
        <w:jc w:val="both"/>
        <w:rPr>
          <w:rFonts w:ascii="Arial" w:hAnsi="Arial" w:cs="Arial"/>
        </w:rPr>
      </w:pPr>
      <w:r w:rsidRPr="002D6382">
        <w:rPr>
          <w:rFonts w:ascii="Arial" w:hAnsi="Arial" w:cs="Arial"/>
        </w:rPr>
        <w:t>The Council values the professionalism, dedication, and hard work of its officers, who deliver important services and community projects for Blaenavon. The Council will always act to protect its staff from harassment or defamation, including seeking legal advice where necessary.</w:t>
      </w:r>
    </w:p>
    <w:p w14:paraId="30AE7811" w14:textId="77777777" w:rsidR="00784AD0" w:rsidRPr="00D1316E" w:rsidRDefault="00784AD0" w:rsidP="00A759E6">
      <w:pPr>
        <w:jc w:val="both"/>
        <w:rPr>
          <w:rFonts w:ascii="Arial" w:hAnsi="Arial" w:cs="Arial"/>
          <w:b/>
          <w:bCs/>
          <w:u w:val="single"/>
        </w:rPr>
      </w:pPr>
      <w:r w:rsidRPr="00D1316E">
        <w:rPr>
          <w:rFonts w:ascii="Arial" w:hAnsi="Arial" w:cs="Arial"/>
          <w:b/>
          <w:bCs/>
          <w:u w:val="single"/>
        </w:rPr>
        <w:t>Engagement with the Council</w:t>
      </w:r>
    </w:p>
    <w:p w14:paraId="6B5A33D6" w14:textId="77777777" w:rsidR="002D6382" w:rsidRPr="002D6382" w:rsidRDefault="002D6382" w:rsidP="00A759E6">
      <w:pPr>
        <w:jc w:val="both"/>
        <w:rPr>
          <w:rFonts w:ascii="Arial" w:hAnsi="Arial" w:cs="Arial"/>
        </w:rPr>
      </w:pPr>
      <w:r w:rsidRPr="002D6382">
        <w:rPr>
          <w:rFonts w:ascii="Arial" w:hAnsi="Arial" w:cs="Arial"/>
        </w:rPr>
        <w:t>Residents who have concerns about Council spending, staffing, or decisions are encouraged to contact their elected councillors directly through the proper channels.</w:t>
      </w:r>
    </w:p>
    <w:p w14:paraId="7E83889B" w14:textId="77777777" w:rsidR="002D6382" w:rsidRPr="002D6382" w:rsidRDefault="002D6382" w:rsidP="00A759E6">
      <w:pPr>
        <w:jc w:val="both"/>
        <w:rPr>
          <w:rFonts w:ascii="Arial" w:hAnsi="Arial" w:cs="Arial"/>
        </w:rPr>
      </w:pPr>
      <w:r w:rsidRPr="002D6382">
        <w:rPr>
          <w:rFonts w:ascii="Arial" w:hAnsi="Arial" w:cs="Arial"/>
        </w:rPr>
        <w:t>Complaints about officers can be submitted to the Chief Officer, as Head of Paid Service, or to the Town Mayor, and will be handled in accordance with the Council’s Complaints Policy.</w:t>
      </w:r>
    </w:p>
    <w:p w14:paraId="171CA9DB" w14:textId="77777777" w:rsidR="002D6382" w:rsidRPr="002D6382" w:rsidRDefault="002D6382" w:rsidP="00A759E6">
      <w:pPr>
        <w:jc w:val="both"/>
        <w:rPr>
          <w:rFonts w:ascii="Arial" w:hAnsi="Arial" w:cs="Arial"/>
        </w:rPr>
      </w:pPr>
      <w:r w:rsidRPr="002D6382">
        <w:rPr>
          <w:rFonts w:ascii="Arial" w:hAnsi="Arial" w:cs="Arial"/>
        </w:rPr>
        <w:t>Constructive engagement is always welcome, but personal attacks on staff are unacceptable and will not be tolerated.</w:t>
      </w:r>
    </w:p>
    <w:p w14:paraId="337E8D0A" w14:textId="77777777" w:rsidR="003013EB" w:rsidRPr="002D6382" w:rsidRDefault="003013EB" w:rsidP="00A759E6">
      <w:pPr>
        <w:jc w:val="both"/>
        <w:rPr>
          <w:rFonts w:ascii="Arial" w:hAnsi="Arial" w:cs="Arial"/>
        </w:rPr>
      </w:pPr>
    </w:p>
    <w:sectPr w:rsidR="003013EB" w:rsidRPr="002D6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3152C"/>
    <w:multiLevelType w:val="multilevel"/>
    <w:tmpl w:val="D170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26093"/>
    <w:multiLevelType w:val="multilevel"/>
    <w:tmpl w:val="474C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796040">
    <w:abstractNumId w:val="0"/>
  </w:num>
  <w:num w:numId="2" w16cid:durableId="127856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2C"/>
    <w:rsid w:val="00191797"/>
    <w:rsid w:val="00260012"/>
    <w:rsid w:val="002D6382"/>
    <w:rsid w:val="002F1DC8"/>
    <w:rsid w:val="003013EB"/>
    <w:rsid w:val="00467254"/>
    <w:rsid w:val="00491C4F"/>
    <w:rsid w:val="00496754"/>
    <w:rsid w:val="004B1863"/>
    <w:rsid w:val="005251F8"/>
    <w:rsid w:val="005604E0"/>
    <w:rsid w:val="006D7591"/>
    <w:rsid w:val="006F222C"/>
    <w:rsid w:val="00784AD0"/>
    <w:rsid w:val="00886A1D"/>
    <w:rsid w:val="008F2884"/>
    <w:rsid w:val="00902E0A"/>
    <w:rsid w:val="0097459A"/>
    <w:rsid w:val="00A759E6"/>
    <w:rsid w:val="00CA6C3C"/>
    <w:rsid w:val="00D1316E"/>
    <w:rsid w:val="00D2653E"/>
    <w:rsid w:val="00E327B3"/>
    <w:rsid w:val="00E41AA6"/>
    <w:rsid w:val="00F36D28"/>
    <w:rsid w:val="00F4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B5C5"/>
  <w15:chartTrackingRefBased/>
  <w15:docId w15:val="{0647D15C-A0F5-4685-8169-69164F65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22C"/>
    <w:rPr>
      <w:rFonts w:eastAsiaTheme="majorEastAsia" w:cstheme="majorBidi"/>
      <w:color w:val="272727" w:themeColor="text1" w:themeTint="D8"/>
    </w:rPr>
  </w:style>
  <w:style w:type="paragraph" w:styleId="Title">
    <w:name w:val="Title"/>
    <w:basedOn w:val="Normal"/>
    <w:next w:val="Normal"/>
    <w:link w:val="TitleChar"/>
    <w:uiPriority w:val="10"/>
    <w:qFormat/>
    <w:rsid w:val="006F2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22C"/>
    <w:pPr>
      <w:spacing w:before="160"/>
      <w:jc w:val="center"/>
    </w:pPr>
    <w:rPr>
      <w:i/>
      <w:iCs/>
      <w:color w:val="404040" w:themeColor="text1" w:themeTint="BF"/>
    </w:rPr>
  </w:style>
  <w:style w:type="character" w:customStyle="1" w:styleId="QuoteChar">
    <w:name w:val="Quote Char"/>
    <w:basedOn w:val="DefaultParagraphFont"/>
    <w:link w:val="Quote"/>
    <w:uiPriority w:val="29"/>
    <w:rsid w:val="006F222C"/>
    <w:rPr>
      <w:i/>
      <w:iCs/>
      <w:color w:val="404040" w:themeColor="text1" w:themeTint="BF"/>
    </w:rPr>
  </w:style>
  <w:style w:type="paragraph" w:styleId="ListParagraph">
    <w:name w:val="List Paragraph"/>
    <w:basedOn w:val="Normal"/>
    <w:uiPriority w:val="34"/>
    <w:qFormat/>
    <w:rsid w:val="006F222C"/>
    <w:pPr>
      <w:ind w:left="720"/>
      <w:contextualSpacing/>
    </w:pPr>
  </w:style>
  <w:style w:type="character" w:styleId="IntenseEmphasis">
    <w:name w:val="Intense Emphasis"/>
    <w:basedOn w:val="DefaultParagraphFont"/>
    <w:uiPriority w:val="21"/>
    <w:qFormat/>
    <w:rsid w:val="006F222C"/>
    <w:rPr>
      <w:i/>
      <w:iCs/>
      <w:color w:val="0F4761" w:themeColor="accent1" w:themeShade="BF"/>
    </w:rPr>
  </w:style>
  <w:style w:type="paragraph" w:styleId="IntenseQuote">
    <w:name w:val="Intense Quote"/>
    <w:basedOn w:val="Normal"/>
    <w:next w:val="Normal"/>
    <w:link w:val="IntenseQuoteChar"/>
    <w:uiPriority w:val="30"/>
    <w:qFormat/>
    <w:rsid w:val="006F2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22C"/>
    <w:rPr>
      <w:i/>
      <w:iCs/>
      <w:color w:val="0F4761" w:themeColor="accent1" w:themeShade="BF"/>
    </w:rPr>
  </w:style>
  <w:style w:type="character" w:styleId="IntenseReference">
    <w:name w:val="Intense Reference"/>
    <w:basedOn w:val="DefaultParagraphFont"/>
    <w:uiPriority w:val="32"/>
    <w:qFormat/>
    <w:rsid w:val="006F222C"/>
    <w:rPr>
      <w:b/>
      <w:bCs/>
      <w:smallCaps/>
      <w:color w:val="0F4761" w:themeColor="accent1" w:themeShade="BF"/>
      <w:spacing w:val="5"/>
    </w:rPr>
  </w:style>
  <w:style w:type="character" w:styleId="Hyperlink">
    <w:name w:val="Hyperlink"/>
    <w:basedOn w:val="DefaultParagraphFont"/>
    <w:uiPriority w:val="99"/>
    <w:unhideWhenUsed/>
    <w:rsid w:val="006F222C"/>
    <w:rPr>
      <w:color w:val="467886" w:themeColor="hyperlink"/>
      <w:u w:val="single"/>
    </w:rPr>
  </w:style>
  <w:style w:type="character" w:styleId="UnresolvedMention">
    <w:name w:val="Unresolved Mention"/>
    <w:basedOn w:val="DefaultParagraphFont"/>
    <w:uiPriority w:val="99"/>
    <w:semiHidden/>
    <w:unhideWhenUsed/>
    <w:rsid w:val="006F2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cc.co.uk/the-role-of-a-clerk/" TargetMode="External"/><Relationship Id="rId3" Type="http://schemas.openxmlformats.org/officeDocument/2006/relationships/settings" Target="settings.xml"/><Relationship Id="rId7" Type="http://schemas.openxmlformats.org/officeDocument/2006/relationships/hyperlink" Target="https://www.torfaen.gov.uk/en/Related-Documents/Democratic-Services/Councillors-Expenses-and-Allowances/Expenses-and-Allowances-for-2024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enavontowncouncil.co.uk/wp-content/uploads/2025/07/Allowances-2024-25.pdf" TargetMode="External"/><Relationship Id="rId5" Type="http://schemas.openxmlformats.org/officeDocument/2006/relationships/hyperlink" Target="https://www.slcc.co.uk/news-publications/civility-respect-pled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5178</Characters>
  <Application>Microsoft Office Word</Application>
  <DocSecurity>0</DocSecurity>
  <Lines>120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Matthews</dc:creator>
  <cp:keywords/>
  <dc:description/>
  <cp:lastModifiedBy>Kevin Warren</cp:lastModifiedBy>
  <cp:revision>2</cp:revision>
  <cp:lastPrinted>2025-11-04T09:46:00Z</cp:lastPrinted>
  <dcterms:created xsi:type="dcterms:W3CDTF">2025-11-04T10:13:00Z</dcterms:created>
  <dcterms:modified xsi:type="dcterms:W3CDTF">2025-11-04T10:13:00Z</dcterms:modified>
</cp:coreProperties>
</file>